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174" w:rsidRDefault="00A33174" w:rsidP="00A33174">
      <w:pPr>
        <w:pStyle w:val="NoSpacing"/>
        <w:rPr>
          <w:b/>
        </w:rPr>
      </w:pPr>
      <w:r w:rsidRPr="00A33174">
        <w:rPr>
          <w:b/>
          <w:u w:val="single"/>
        </w:rPr>
        <w:t>Project:</w:t>
      </w:r>
      <w:r>
        <w:rPr>
          <w:b/>
        </w:rPr>
        <w:t xml:space="preserve"> </w:t>
      </w:r>
      <w:r w:rsidRPr="00A33174">
        <w:rPr>
          <w:b/>
        </w:rPr>
        <w:t xml:space="preserve">Enhancing partnership among Africa RISING, NAFAKA and TUBORESHE CHAKULA Programs for fast-tracking delivery and scaling of agricultural technologies in Tanzania </w:t>
      </w:r>
    </w:p>
    <w:p w:rsidR="00A33174" w:rsidRDefault="00A33174" w:rsidP="00A33174">
      <w:pPr>
        <w:pStyle w:val="NoSpacing"/>
        <w:rPr>
          <w:b/>
        </w:rPr>
      </w:pPr>
    </w:p>
    <w:p w:rsidR="00A33174" w:rsidRPr="00A33174" w:rsidRDefault="00A33174" w:rsidP="00A33174">
      <w:pPr>
        <w:pStyle w:val="NoSpacing"/>
      </w:pPr>
      <w:r w:rsidRPr="00A33174">
        <w:t xml:space="preserve">Program for the maize based component planning meeting </w:t>
      </w:r>
    </w:p>
    <w:p w:rsidR="002B14B0" w:rsidRPr="00A33174" w:rsidRDefault="00A33174" w:rsidP="00A33174">
      <w:pPr>
        <w:pStyle w:val="NoSpacing"/>
      </w:pPr>
      <w:r w:rsidRPr="00A33174">
        <w:t xml:space="preserve">25 - </w:t>
      </w:r>
      <w:r w:rsidR="00CF78D0" w:rsidRPr="00A33174">
        <w:t>26 November, 2014</w:t>
      </w:r>
    </w:p>
    <w:p w:rsidR="00A33174" w:rsidRDefault="00A33174" w:rsidP="00A33174">
      <w:pPr>
        <w:pStyle w:val="NoSpacing"/>
        <w:rPr>
          <w:b/>
        </w:rPr>
      </w:pPr>
      <w:r w:rsidRPr="00A33174">
        <w:t>Morogoro, Tanzania</w:t>
      </w:r>
    </w:p>
    <w:p w:rsidR="00A33174" w:rsidRPr="00EF0541" w:rsidRDefault="00A33174" w:rsidP="00A33174">
      <w:pPr>
        <w:pStyle w:val="NoSpacing"/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.95pt;width:490.4pt;height:0;z-index:251658240" o:connectortype="straight" strokecolor="black [3213]" strokeweight="1.25pt"/>
        </w:pict>
      </w:r>
    </w:p>
    <w:tbl>
      <w:tblPr>
        <w:tblStyle w:val="TableGrid"/>
        <w:tblW w:w="9670" w:type="dxa"/>
        <w:tblLook w:val="04A0"/>
      </w:tblPr>
      <w:tblGrid>
        <w:gridCol w:w="2700"/>
        <w:gridCol w:w="4232"/>
        <w:gridCol w:w="2738"/>
      </w:tblGrid>
      <w:tr w:rsidR="00A33174" w:rsidTr="00A33174">
        <w:trPr>
          <w:trHeight w:val="247"/>
        </w:trPr>
        <w:tc>
          <w:tcPr>
            <w:tcW w:w="2700" w:type="dxa"/>
          </w:tcPr>
          <w:p w:rsidR="00A33174" w:rsidRPr="00CF78D0" w:rsidRDefault="00A33174">
            <w:pPr>
              <w:rPr>
                <w:b/>
              </w:rPr>
            </w:pPr>
            <w:r w:rsidRPr="00CF78D0">
              <w:rPr>
                <w:b/>
              </w:rPr>
              <w:t>25  Nov 14</w:t>
            </w:r>
          </w:p>
        </w:tc>
        <w:tc>
          <w:tcPr>
            <w:tcW w:w="4232" w:type="dxa"/>
          </w:tcPr>
          <w:p w:rsidR="00A33174" w:rsidRDefault="00A33174"/>
        </w:tc>
        <w:tc>
          <w:tcPr>
            <w:tcW w:w="2738" w:type="dxa"/>
          </w:tcPr>
          <w:p w:rsidR="00A33174" w:rsidRDefault="00A33174">
            <w:r>
              <w:t>Lead</w:t>
            </w:r>
          </w:p>
        </w:tc>
      </w:tr>
      <w:tr w:rsidR="00A33174" w:rsidTr="00A33174">
        <w:trPr>
          <w:trHeight w:val="260"/>
        </w:trPr>
        <w:tc>
          <w:tcPr>
            <w:tcW w:w="2700" w:type="dxa"/>
          </w:tcPr>
          <w:p w:rsidR="00A33174" w:rsidRDefault="00A33174">
            <w:r>
              <w:t>Time</w:t>
            </w:r>
          </w:p>
        </w:tc>
        <w:tc>
          <w:tcPr>
            <w:tcW w:w="4232" w:type="dxa"/>
          </w:tcPr>
          <w:p w:rsidR="00A33174" w:rsidRDefault="00A33174"/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247"/>
        </w:trPr>
        <w:tc>
          <w:tcPr>
            <w:tcW w:w="2700" w:type="dxa"/>
          </w:tcPr>
          <w:p w:rsidR="00A33174" w:rsidRDefault="00A33174" w:rsidP="00EF0541">
            <w:r>
              <w:t xml:space="preserve">8.30 am </w:t>
            </w:r>
          </w:p>
        </w:tc>
        <w:tc>
          <w:tcPr>
            <w:tcW w:w="4232" w:type="dxa"/>
          </w:tcPr>
          <w:p w:rsidR="00A33174" w:rsidRDefault="00A33174">
            <w:r>
              <w:t>Welcome/Introduction</w:t>
            </w:r>
          </w:p>
        </w:tc>
        <w:tc>
          <w:tcPr>
            <w:tcW w:w="2738" w:type="dxa"/>
          </w:tcPr>
          <w:p w:rsidR="00A33174" w:rsidRDefault="00A33174">
            <w:r>
              <w:t>J</w:t>
            </w:r>
            <w:r w:rsidR="007946C4">
              <w:t xml:space="preserve">umbo </w:t>
            </w:r>
            <w:r>
              <w:t>B</w:t>
            </w:r>
            <w:r w:rsidR="007946C4">
              <w:t>right</w:t>
            </w:r>
            <w:r>
              <w:t>/NAFAKA</w:t>
            </w:r>
          </w:p>
        </w:tc>
      </w:tr>
      <w:tr w:rsidR="00A33174" w:rsidTr="00A33174">
        <w:trPr>
          <w:trHeight w:val="779"/>
        </w:trPr>
        <w:tc>
          <w:tcPr>
            <w:tcW w:w="2700" w:type="dxa"/>
          </w:tcPr>
          <w:p w:rsidR="00A33174" w:rsidRDefault="00A33174">
            <w:r>
              <w:t>9.00 am</w:t>
            </w:r>
          </w:p>
        </w:tc>
        <w:tc>
          <w:tcPr>
            <w:tcW w:w="4232" w:type="dxa"/>
          </w:tcPr>
          <w:p w:rsidR="00A33174" w:rsidRDefault="00A33174" w:rsidP="0031316E">
            <w:r>
              <w:t>Review and refine Workplan-Activities and indicators</w:t>
            </w:r>
          </w:p>
        </w:tc>
        <w:tc>
          <w:tcPr>
            <w:tcW w:w="2738" w:type="dxa"/>
          </w:tcPr>
          <w:p w:rsidR="00A33174" w:rsidRDefault="001633A1">
            <w:r>
              <w:t>Jumbo Bright</w:t>
            </w:r>
          </w:p>
        </w:tc>
      </w:tr>
      <w:tr w:rsidR="00A33174" w:rsidTr="00A33174">
        <w:trPr>
          <w:trHeight w:val="247"/>
        </w:trPr>
        <w:tc>
          <w:tcPr>
            <w:tcW w:w="2700" w:type="dxa"/>
          </w:tcPr>
          <w:p w:rsidR="00A33174" w:rsidRDefault="00A33174">
            <w:r>
              <w:t>10.00 am</w:t>
            </w:r>
          </w:p>
        </w:tc>
        <w:tc>
          <w:tcPr>
            <w:tcW w:w="4232" w:type="dxa"/>
          </w:tcPr>
          <w:p w:rsidR="00A33174" w:rsidRDefault="00A33174">
            <w:r>
              <w:t>Health break</w:t>
            </w:r>
          </w:p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770"/>
        </w:trPr>
        <w:tc>
          <w:tcPr>
            <w:tcW w:w="2700" w:type="dxa"/>
          </w:tcPr>
          <w:p w:rsidR="00A33174" w:rsidRDefault="00A33174" w:rsidP="003243C0">
            <w:r>
              <w:t>10.30 am</w:t>
            </w:r>
          </w:p>
          <w:p w:rsidR="00A33174" w:rsidRDefault="00A33174" w:rsidP="003243C0"/>
          <w:p w:rsidR="00A33174" w:rsidRDefault="00A33174" w:rsidP="00A97574">
            <w:r>
              <w:t xml:space="preserve">12.00 </w:t>
            </w:r>
          </w:p>
        </w:tc>
        <w:tc>
          <w:tcPr>
            <w:tcW w:w="4232" w:type="dxa"/>
          </w:tcPr>
          <w:p w:rsidR="00A33174" w:rsidRDefault="00A33174">
            <w:r>
              <w:t>Discuss operational/implementation plan</w:t>
            </w:r>
          </w:p>
        </w:tc>
        <w:tc>
          <w:tcPr>
            <w:tcW w:w="2738" w:type="dxa"/>
          </w:tcPr>
          <w:p w:rsidR="00A33174" w:rsidRDefault="00A33174">
            <w:r>
              <w:t>NAFAKA</w:t>
            </w:r>
          </w:p>
        </w:tc>
      </w:tr>
      <w:tr w:rsidR="00A33174" w:rsidTr="00A33174">
        <w:trPr>
          <w:trHeight w:val="260"/>
        </w:trPr>
        <w:tc>
          <w:tcPr>
            <w:tcW w:w="2700" w:type="dxa"/>
          </w:tcPr>
          <w:p w:rsidR="00A33174" w:rsidRDefault="00A33174">
            <w:r>
              <w:t>1.00 pm</w:t>
            </w:r>
          </w:p>
        </w:tc>
        <w:tc>
          <w:tcPr>
            <w:tcW w:w="4232" w:type="dxa"/>
          </w:tcPr>
          <w:p w:rsidR="00A33174" w:rsidRDefault="00A33174">
            <w:r>
              <w:t>Lunch</w:t>
            </w:r>
          </w:p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1013"/>
        </w:trPr>
        <w:tc>
          <w:tcPr>
            <w:tcW w:w="2700" w:type="dxa"/>
          </w:tcPr>
          <w:p w:rsidR="00A33174" w:rsidRDefault="00A33174">
            <w:r>
              <w:t>2.00 pm</w:t>
            </w:r>
          </w:p>
        </w:tc>
        <w:tc>
          <w:tcPr>
            <w:tcW w:w="4232" w:type="dxa"/>
          </w:tcPr>
          <w:p w:rsidR="00A33174" w:rsidRDefault="00A33174">
            <w:r>
              <w:t>Integrate activities to design a common strategy for demos</w:t>
            </w:r>
          </w:p>
          <w:p w:rsidR="00A33174" w:rsidRDefault="00A33174"/>
        </w:tc>
        <w:tc>
          <w:tcPr>
            <w:tcW w:w="2738" w:type="dxa"/>
          </w:tcPr>
          <w:p w:rsidR="00A33174" w:rsidRDefault="001633A1">
            <w:r>
              <w:t xml:space="preserve">Jumbo Bright </w:t>
            </w:r>
            <w:r w:rsidR="00A33174">
              <w:t>/NAFAKA</w:t>
            </w:r>
          </w:p>
        </w:tc>
        <w:bookmarkStart w:id="0" w:name="_GoBack"/>
        <w:bookmarkEnd w:id="0"/>
      </w:tr>
      <w:tr w:rsidR="00A33174" w:rsidTr="00A33174">
        <w:trPr>
          <w:trHeight w:val="507"/>
        </w:trPr>
        <w:tc>
          <w:tcPr>
            <w:tcW w:w="2700" w:type="dxa"/>
          </w:tcPr>
          <w:p w:rsidR="00A33174" w:rsidRDefault="00A33174">
            <w:r>
              <w:t>4.00 pm</w:t>
            </w:r>
          </w:p>
        </w:tc>
        <w:tc>
          <w:tcPr>
            <w:tcW w:w="4232" w:type="dxa"/>
          </w:tcPr>
          <w:p w:rsidR="00A33174" w:rsidRDefault="00A33174">
            <w:r>
              <w:t>Design demos and set implementation plan</w:t>
            </w:r>
          </w:p>
        </w:tc>
        <w:tc>
          <w:tcPr>
            <w:tcW w:w="2738" w:type="dxa"/>
          </w:tcPr>
          <w:p w:rsidR="00A33174" w:rsidRDefault="00A33174">
            <w:r>
              <w:t>NAFAKA</w:t>
            </w:r>
          </w:p>
        </w:tc>
      </w:tr>
      <w:tr w:rsidR="00A33174" w:rsidTr="00A33174">
        <w:trPr>
          <w:trHeight w:val="247"/>
        </w:trPr>
        <w:tc>
          <w:tcPr>
            <w:tcW w:w="2700" w:type="dxa"/>
          </w:tcPr>
          <w:p w:rsidR="00A33174" w:rsidRDefault="00A33174">
            <w:r>
              <w:t>4.30/5.00</w:t>
            </w:r>
          </w:p>
        </w:tc>
        <w:tc>
          <w:tcPr>
            <w:tcW w:w="4232" w:type="dxa"/>
          </w:tcPr>
          <w:p w:rsidR="00A33174" w:rsidRDefault="00A33174">
            <w:r>
              <w:t>Recess</w:t>
            </w:r>
          </w:p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260"/>
        </w:trPr>
        <w:tc>
          <w:tcPr>
            <w:tcW w:w="2700" w:type="dxa"/>
          </w:tcPr>
          <w:p w:rsidR="00A33174" w:rsidRDefault="00A33174"/>
        </w:tc>
        <w:tc>
          <w:tcPr>
            <w:tcW w:w="4232" w:type="dxa"/>
          </w:tcPr>
          <w:p w:rsidR="00A33174" w:rsidRDefault="00A33174"/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247"/>
        </w:trPr>
        <w:tc>
          <w:tcPr>
            <w:tcW w:w="2700" w:type="dxa"/>
          </w:tcPr>
          <w:p w:rsidR="00A33174" w:rsidRPr="00CF78D0" w:rsidRDefault="00A33174">
            <w:pPr>
              <w:rPr>
                <w:b/>
              </w:rPr>
            </w:pPr>
            <w:r w:rsidRPr="00CF78D0">
              <w:rPr>
                <w:b/>
              </w:rPr>
              <w:t>26  Nov 14</w:t>
            </w: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A33174" w:rsidRDefault="00A33174"/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1285"/>
        </w:trPr>
        <w:tc>
          <w:tcPr>
            <w:tcW w:w="2700" w:type="dxa"/>
          </w:tcPr>
          <w:p w:rsidR="00A33174" w:rsidRDefault="00A33174">
            <w:r>
              <w:t>9.00 am</w:t>
            </w:r>
          </w:p>
        </w:tc>
        <w:tc>
          <w:tcPr>
            <w:tcW w:w="4232" w:type="dxa"/>
            <w:tcBorders>
              <w:bottom w:val="single" w:sz="4" w:space="0" w:color="auto"/>
            </w:tcBorders>
          </w:tcPr>
          <w:p w:rsidR="00A33174" w:rsidRDefault="00A33174" w:rsidP="006809A4">
            <w:r>
              <w:t>Finalize technology protocols.</w:t>
            </w:r>
          </w:p>
          <w:p w:rsidR="00A33174" w:rsidRDefault="00A33174" w:rsidP="006809A4"/>
          <w:p w:rsidR="00A33174" w:rsidRDefault="00A33174" w:rsidP="006809A4">
            <w:r>
              <w:t>Decide on the villages for demos</w:t>
            </w:r>
          </w:p>
        </w:tc>
        <w:tc>
          <w:tcPr>
            <w:tcW w:w="2738" w:type="dxa"/>
          </w:tcPr>
          <w:p w:rsidR="00A33174" w:rsidRDefault="00A33174">
            <w:r>
              <w:t>NAFAKA</w:t>
            </w:r>
          </w:p>
        </w:tc>
      </w:tr>
      <w:tr w:rsidR="00A33174" w:rsidTr="00A33174">
        <w:trPr>
          <w:trHeight w:val="523"/>
        </w:trPr>
        <w:tc>
          <w:tcPr>
            <w:tcW w:w="2700" w:type="dxa"/>
          </w:tcPr>
          <w:p w:rsidR="00A33174" w:rsidRDefault="00A33174">
            <w:r>
              <w:t>11.00 am</w:t>
            </w:r>
          </w:p>
          <w:p w:rsidR="00A33174" w:rsidRDefault="00A33174" w:rsidP="00DC7A2D">
            <w:r>
              <w:t>12.00</w:t>
            </w:r>
          </w:p>
        </w:tc>
        <w:tc>
          <w:tcPr>
            <w:tcW w:w="4232" w:type="dxa"/>
            <w:tcBorders>
              <w:top w:val="single" w:sz="4" w:space="0" w:color="auto"/>
            </w:tcBorders>
          </w:tcPr>
          <w:p w:rsidR="00A33174" w:rsidRDefault="00A33174" w:rsidP="0031316E">
            <w:r>
              <w:t>Discuss and set operational responsibilities</w:t>
            </w:r>
          </w:p>
        </w:tc>
        <w:tc>
          <w:tcPr>
            <w:tcW w:w="2738" w:type="dxa"/>
          </w:tcPr>
          <w:p w:rsidR="00A33174" w:rsidRDefault="001633A1">
            <w:r>
              <w:t>Jumbo Bright</w:t>
            </w:r>
          </w:p>
        </w:tc>
      </w:tr>
      <w:tr w:rsidR="00A33174" w:rsidTr="00A33174">
        <w:trPr>
          <w:trHeight w:val="260"/>
        </w:trPr>
        <w:tc>
          <w:tcPr>
            <w:tcW w:w="2700" w:type="dxa"/>
          </w:tcPr>
          <w:p w:rsidR="00A33174" w:rsidRDefault="00A33174">
            <w:r>
              <w:t>1.00 pm</w:t>
            </w:r>
          </w:p>
        </w:tc>
        <w:tc>
          <w:tcPr>
            <w:tcW w:w="4232" w:type="dxa"/>
          </w:tcPr>
          <w:p w:rsidR="00A33174" w:rsidRDefault="00A33174" w:rsidP="0001457F">
            <w:r>
              <w:t>Lunch</w:t>
            </w:r>
          </w:p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766"/>
        </w:trPr>
        <w:tc>
          <w:tcPr>
            <w:tcW w:w="2700" w:type="dxa"/>
          </w:tcPr>
          <w:p w:rsidR="00A33174" w:rsidRDefault="00A33174">
            <w:r>
              <w:t>2.00 pm</w:t>
            </w:r>
          </w:p>
        </w:tc>
        <w:tc>
          <w:tcPr>
            <w:tcW w:w="4232" w:type="dxa"/>
          </w:tcPr>
          <w:p w:rsidR="00A33174" w:rsidRDefault="00A33174">
            <w:r>
              <w:t>Involvement of seed suppliers on promotion activities</w:t>
            </w:r>
          </w:p>
        </w:tc>
        <w:tc>
          <w:tcPr>
            <w:tcW w:w="2738" w:type="dxa"/>
          </w:tcPr>
          <w:p w:rsidR="00A33174" w:rsidRDefault="001633A1">
            <w:r>
              <w:t>Jumbo Bright</w:t>
            </w:r>
          </w:p>
        </w:tc>
      </w:tr>
      <w:tr w:rsidR="00A33174" w:rsidTr="00A33174">
        <w:trPr>
          <w:trHeight w:val="247"/>
        </w:trPr>
        <w:tc>
          <w:tcPr>
            <w:tcW w:w="2700" w:type="dxa"/>
          </w:tcPr>
          <w:p w:rsidR="00A33174" w:rsidRDefault="00A33174">
            <w:r>
              <w:t>2.00 pm</w:t>
            </w:r>
          </w:p>
        </w:tc>
        <w:tc>
          <w:tcPr>
            <w:tcW w:w="4232" w:type="dxa"/>
          </w:tcPr>
          <w:p w:rsidR="00A33174" w:rsidRDefault="00A33174">
            <w:r>
              <w:t>AOB</w:t>
            </w:r>
          </w:p>
        </w:tc>
        <w:tc>
          <w:tcPr>
            <w:tcW w:w="2738" w:type="dxa"/>
          </w:tcPr>
          <w:p w:rsidR="00A33174" w:rsidRDefault="00A33174">
            <w:r>
              <w:t>ALL</w:t>
            </w:r>
          </w:p>
        </w:tc>
      </w:tr>
      <w:tr w:rsidR="00A33174" w:rsidTr="00A33174">
        <w:trPr>
          <w:trHeight w:val="260"/>
        </w:trPr>
        <w:tc>
          <w:tcPr>
            <w:tcW w:w="2700" w:type="dxa"/>
          </w:tcPr>
          <w:p w:rsidR="00A33174" w:rsidRDefault="00A33174">
            <w:r>
              <w:t>3.00 pm</w:t>
            </w:r>
          </w:p>
        </w:tc>
        <w:tc>
          <w:tcPr>
            <w:tcW w:w="4232" w:type="dxa"/>
          </w:tcPr>
          <w:p w:rsidR="00A33174" w:rsidRDefault="00A33174">
            <w:r>
              <w:t>Health break/Quit</w:t>
            </w:r>
          </w:p>
        </w:tc>
        <w:tc>
          <w:tcPr>
            <w:tcW w:w="2738" w:type="dxa"/>
          </w:tcPr>
          <w:p w:rsidR="00A33174" w:rsidRDefault="00A33174"/>
        </w:tc>
      </w:tr>
      <w:tr w:rsidR="00A33174" w:rsidTr="00A33174">
        <w:trPr>
          <w:trHeight w:val="260"/>
        </w:trPr>
        <w:tc>
          <w:tcPr>
            <w:tcW w:w="2700" w:type="dxa"/>
          </w:tcPr>
          <w:p w:rsidR="00A33174" w:rsidRDefault="00A33174"/>
        </w:tc>
        <w:tc>
          <w:tcPr>
            <w:tcW w:w="4232" w:type="dxa"/>
          </w:tcPr>
          <w:p w:rsidR="00A33174" w:rsidRDefault="00A33174"/>
        </w:tc>
        <w:tc>
          <w:tcPr>
            <w:tcW w:w="2738" w:type="dxa"/>
          </w:tcPr>
          <w:p w:rsidR="00A33174" w:rsidRDefault="00A33174"/>
        </w:tc>
      </w:tr>
    </w:tbl>
    <w:p w:rsidR="00EF0541" w:rsidRDefault="00EF0541"/>
    <w:sectPr w:rsidR="00EF0541" w:rsidSect="00632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F0541"/>
    <w:rsid w:val="00060E5C"/>
    <w:rsid w:val="001633A1"/>
    <w:rsid w:val="001E6C21"/>
    <w:rsid w:val="002B14B0"/>
    <w:rsid w:val="0031316E"/>
    <w:rsid w:val="003243C0"/>
    <w:rsid w:val="004A319D"/>
    <w:rsid w:val="004B18FB"/>
    <w:rsid w:val="004D3480"/>
    <w:rsid w:val="0063257F"/>
    <w:rsid w:val="007946C4"/>
    <w:rsid w:val="007D69E9"/>
    <w:rsid w:val="00A33174"/>
    <w:rsid w:val="00A650E0"/>
    <w:rsid w:val="00A747EC"/>
    <w:rsid w:val="00A856E6"/>
    <w:rsid w:val="00CF78D0"/>
    <w:rsid w:val="00EF0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A331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Jumbo, Bright (CIMMYT)</dc:creator>
  <cp:lastModifiedBy>Jonathan Odhong</cp:lastModifiedBy>
  <cp:revision>4</cp:revision>
  <dcterms:created xsi:type="dcterms:W3CDTF">2014-11-25T10:57:00Z</dcterms:created>
  <dcterms:modified xsi:type="dcterms:W3CDTF">2014-11-25T10:58:00Z</dcterms:modified>
</cp:coreProperties>
</file>